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6B2B" w14:textId="77777777" w:rsidR="00FA404A" w:rsidRPr="005B1BD2" w:rsidRDefault="00FA404A" w:rsidP="00FA404A">
      <w:pPr>
        <w:spacing w:beforeLines="30" w:before="108" w:afterLines="30" w:after="108"/>
        <w:jc w:val="center"/>
        <w:rPr>
          <w:rFonts w:ascii="Arial" w:eastAsia="Arial Unicode MS" w:hAnsi="Arial" w:cs="Arial"/>
          <w:noProof/>
          <w:sz w:val="32"/>
          <w:szCs w:val="32"/>
        </w:rPr>
      </w:pPr>
      <w:r w:rsidRPr="005B1BD2">
        <w:rPr>
          <w:rFonts w:ascii="Arial" w:eastAsia="Arial Unicode MS" w:hAnsi="Arial" w:cs="Arial"/>
          <w:b/>
          <w:sz w:val="32"/>
          <w:szCs w:val="32"/>
        </w:rPr>
        <w:t>Copyright Transfer Agreement</w:t>
      </w:r>
      <w:r w:rsidRPr="005B1BD2">
        <w:rPr>
          <w:rFonts w:ascii="Arial" w:eastAsia="Arial Unicode MS" w:hAnsi="Arial" w:cs="Arial"/>
          <w:noProof/>
          <w:sz w:val="32"/>
          <w:szCs w:val="32"/>
        </w:rPr>
        <w:t xml:space="preserve"> </w:t>
      </w:r>
    </w:p>
    <w:p w14:paraId="0B943EC5" w14:textId="6BA9B2A7" w:rsidR="00A152A5" w:rsidRPr="00FA404A" w:rsidRDefault="00E309F4" w:rsidP="000F45E3">
      <w:pPr>
        <w:adjustRightInd w:val="0"/>
        <w:snapToGrid w:val="0"/>
        <w:spacing w:line="360" w:lineRule="exact"/>
        <w:ind w:firstLineChars="200" w:firstLine="480"/>
        <w:jc w:val="both"/>
        <w:rPr>
          <w:rFonts w:ascii="Times New Roman" w:hAnsi="Times New Roman" w:cs="Times New Roman"/>
        </w:rPr>
      </w:pPr>
      <w:r w:rsidRPr="00FA404A">
        <w:rPr>
          <w:rFonts w:ascii="Times New Roman" w:hAnsi="Times New Roman" w:cs="Times New Roman"/>
        </w:rPr>
        <w:t>This agreement</w:t>
      </w:r>
      <w:r w:rsidR="00A152A5" w:rsidRPr="00FA404A">
        <w:rPr>
          <w:rFonts w:ascii="Times New Roman" w:hAnsi="Times New Roman" w:cs="Times New Roman"/>
        </w:rPr>
        <w:t xml:space="preserve"> </w:t>
      </w:r>
      <w:r w:rsidRPr="00FA404A">
        <w:rPr>
          <w:rFonts w:ascii="Times New Roman" w:hAnsi="Times New Roman" w:cs="Times New Roman"/>
        </w:rPr>
        <w:t xml:space="preserve">is between </w:t>
      </w:r>
      <w:r w:rsidR="004013B3">
        <w:rPr>
          <w:rFonts w:ascii="Times New Roman" w:hAnsi="Times New Roman" w:cs="Times New Roman"/>
        </w:rPr>
        <w:t xml:space="preserve">the </w:t>
      </w:r>
      <w:r w:rsidRPr="00FA404A">
        <w:rPr>
          <w:rFonts w:ascii="Times New Roman" w:hAnsi="Times New Roman" w:cs="Times New Roman"/>
        </w:rPr>
        <w:t xml:space="preserve">Journal of Business Administration </w:t>
      </w:r>
      <w:r w:rsidR="00B7721C" w:rsidRPr="004703E0">
        <w:rPr>
          <w:rFonts w:ascii="Times New Roman" w:hAnsi="Times New Roman" w:cs="Times New Roman"/>
        </w:rPr>
        <w:t>(</w:t>
      </w:r>
      <w:r w:rsidR="0049176A" w:rsidRPr="004703E0">
        <w:rPr>
          <w:rFonts w:ascii="Times New Roman" w:hAnsi="Times New Roman" w:cs="Times New Roman"/>
        </w:rPr>
        <w:t>JB</w:t>
      </w:r>
      <w:r w:rsidR="0049176A" w:rsidRPr="004703E0">
        <w:rPr>
          <w:rFonts w:ascii="Times New Roman" w:hAnsi="Times New Roman" w:cs="Times New Roman" w:hint="eastAsia"/>
        </w:rPr>
        <w:t>A</w:t>
      </w:r>
      <w:r w:rsidR="00B7721C" w:rsidRPr="004703E0">
        <w:rPr>
          <w:rFonts w:ascii="Times New Roman" w:hAnsi="Times New Roman" w:cs="Times New Roman"/>
        </w:rPr>
        <w:t>),</w:t>
      </w:r>
      <w:r w:rsidRPr="00FA404A">
        <w:rPr>
          <w:rFonts w:ascii="Times New Roman" w:hAnsi="Times New Roman" w:cs="Times New Roman"/>
        </w:rPr>
        <w:t xml:space="preserve"> you</w:t>
      </w:r>
      <w:r w:rsidR="004013B3">
        <w:rPr>
          <w:rFonts w:ascii="Times New Roman" w:hAnsi="Times New Roman" w:cs="Times New Roman"/>
        </w:rPr>
        <w:t xml:space="preserve"> (the author),</w:t>
      </w:r>
      <w:r w:rsidRPr="00FA404A">
        <w:rPr>
          <w:rFonts w:ascii="Times New Roman" w:hAnsi="Times New Roman" w:cs="Times New Roman"/>
        </w:rPr>
        <w:t xml:space="preserve"> and </w:t>
      </w:r>
      <w:r w:rsidR="004013B3">
        <w:rPr>
          <w:rFonts w:ascii="Times New Roman" w:hAnsi="Times New Roman" w:cs="Times New Roman"/>
        </w:rPr>
        <w:t>any</w:t>
      </w:r>
      <w:r w:rsidRPr="00FA404A">
        <w:rPr>
          <w:rFonts w:ascii="Times New Roman" w:hAnsi="Times New Roman" w:cs="Times New Roman"/>
        </w:rPr>
        <w:t xml:space="preserve"> co-authors, concerning </w:t>
      </w:r>
      <w:r w:rsidR="00A152A5" w:rsidRPr="00FA404A">
        <w:rPr>
          <w:rFonts w:ascii="Times New Roman" w:hAnsi="Times New Roman" w:cs="Times New Roman"/>
        </w:rPr>
        <w:t xml:space="preserve">the paper described below and </w:t>
      </w:r>
      <w:r w:rsidRPr="00FA404A">
        <w:rPr>
          <w:rFonts w:ascii="Times New Roman" w:hAnsi="Times New Roman" w:cs="Times New Roman"/>
        </w:rPr>
        <w:t xml:space="preserve">submitted to </w:t>
      </w:r>
      <w:r w:rsidR="00A152A5" w:rsidRPr="00FA404A">
        <w:rPr>
          <w:rFonts w:ascii="Times New Roman" w:hAnsi="Times New Roman" w:cs="Times New Roman"/>
        </w:rPr>
        <w:t>JBE</w:t>
      </w:r>
      <w:r w:rsidRPr="00FA404A">
        <w:rPr>
          <w:rFonts w:ascii="Times New Roman" w:hAnsi="Times New Roman" w:cs="Times New Roman"/>
        </w:rPr>
        <w:t xml:space="preserve"> for publication. </w:t>
      </w:r>
    </w:p>
    <w:p w14:paraId="5138BFA4" w14:textId="6837B0B8" w:rsidR="000F45E3" w:rsidRPr="000F45E3" w:rsidRDefault="000F45E3" w:rsidP="000F45E3">
      <w:pPr>
        <w:pBdr>
          <w:between w:val="single" w:sz="4" w:space="1" w:color="auto"/>
        </w:pBdr>
        <w:snapToGrid w:val="0"/>
        <w:spacing w:beforeLines="50" w:before="180" w:afterLines="50" w:after="180" w:line="360" w:lineRule="exact"/>
        <w:rPr>
          <w:rFonts w:ascii="Times New Roman" w:hAnsi="Times New Roman" w:cs="Times New Roman"/>
          <w:b/>
        </w:rPr>
      </w:pPr>
      <w:r w:rsidRPr="000F45E3">
        <w:rPr>
          <w:rFonts w:ascii="Times New Roman" w:hAnsi="Times New Roman" w:cs="Times New Roman"/>
          <w:b/>
        </w:rPr>
        <w:t>Paper title</w:t>
      </w:r>
      <w:r w:rsidR="004013B3">
        <w:rPr>
          <w:rFonts w:ascii="Times New Roman" w:hAnsi="Times New Roman" w:cs="Times New Roman" w:hint="eastAsia"/>
          <w:b/>
        </w:rPr>
        <w:t>:</w:t>
      </w:r>
    </w:p>
    <w:p w14:paraId="091CD9A3" w14:textId="77777777" w:rsidR="000F45E3" w:rsidRDefault="000F45E3" w:rsidP="000F45E3">
      <w:pPr>
        <w:pBdr>
          <w:between w:val="single" w:sz="4" w:space="1" w:color="auto"/>
        </w:pBdr>
        <w:snapToGrid w:val="0"/>
        <w:spacing w:beforeLines="50" w:before="180" w:afterLines="50" w:after="180" w:line="360" w:lineRule="exact"/>
        <w:rPr>
          <w:rFonts w:ascii="Arial" w:hAnsi="Arial" w:cs="Arial"/>
        </w:rPr>
      </w:pPr>
    </w:p>
    <w:p w14:paraId="32D5FAA3" w14:textId="3B836D05" w:rsidR="000F45E3" w:rsidRPr="000F45E3" w:rsidRDefault="000F45E3" w:rsidP="000F45E3">
      <w:pPr>
        <w:pBdr>
          <w:between w:val="single" w:sz="4" w:space="1" w:color="auto"/>
        </w:pBdr>
        <w:snapToGrid w:val="0"/>
        <w:spacing w:beforeLines="50" w:before="180" w:afterLines="50" w:after="180" w:line="360" w:lineRule="exact"/>
        <w:rPr>
          <w:rFonts w:ascii="Times New Roman" w:hAnsi="Times New Roman" w:cs="Times New Roman"/>
          <w:b/>
        </w:rPr>
      </w:pPr>
      <w:r w:rsidRPr="000F45E3">
        <w:rPr>
          <w:rFonts w:ascii="Times New Roman" w:hAnsi="Times New Roman" w:cs="Times New Roman"/>
          <w:b/>
        </w:rPr>
        <w:t>Author (s)</w:t>
      </w:r>
      <w:r w:rsidR="004013B3">
        <w:rPr>
          <w:rFonts w:ascii="Times New Roman" w:hAnsi="Times New Roman" w:cs="Times New Roman" w:hint="eastAsia"/>
          <w:b/>
        </w:rPr>
        <w:t>:</w:t>
      </w:r>
    </w:p>
    <w:p w14:paraId="55FD1070" w14:textId="77777777" w:rsidR="00A152A5" w:rsidRPr="000F45E3" w:rsidRDefault="00A152A5" w:rsidP="000F45E3">
      <w:pPr>
        <w:pBdr>
          <w:top w:val="single" w:sz="4" w:space="1" w:color="auto"/>
          <w:bottom w:val="single" w:sz="4" w:space="1" w:color="auto"/>
        </w:pBdr>
        <w:snapToGrid w:val="0"/>
        <w:spacing w:beforeLines="50" w:before="180" w:afterLines="50" w:after="180" w:line="360" w:lineRule="exact"/>
        <w:rPr>
          <w:rFonts w:ascii="Arial" w:hAnsi="Arial" w:cs="Arial"/>
        </w:rPr>
      </w:pPr>
    </w:p>
    <w:p w14:paraId="686C6EA1" w14:textId="0B34C903" w:rsidR="00E309F4" w:rsidRPr="00053656" w:rsidRDefault="00E309F4" w:rsidP="003541F3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Times New Roman" w:hAnsi="Times New Roman" w:cs="Times New Roman"/>
        </w:rPr>
      </w:pPr>
      <w:r w:rsidRPr="00FA404A">
        <w:rPr>
          <w:rFonts w:ascii="Times New Roman" w:hAnsi="Times New Roman" w:cs="Times New Roman"/>
        </w:rPr>
        <w:t xml:space="preserve">I agree to sign the </w:t>
      </w:r>
      <w:r w:rsidR="004013B3">
        <w:rPr>
          <w:rFonts w:ascii="Times New Roman" w:hAnsi="Times New Roman" w:cs="Times New Roman"/>
        </w:rPr>
        <w:t>“</w:t>
      </w:r>
      <w:r w:rsidRPr="00FA404A">
        <w:rPr>
          <w:rFonts w:ascii="Times New Roman" w:hAnsi="Times New Roman" w:cs="Times New Roman"/>
        </w:rPr>
        <w:t>Copyright Transfer Agreement</w:t>
      </w:r>
      <w:r w:rsidR="004013B3">
        <w:rPr>
          <w:rFonts w:ascii="Times New Roman" w:hAnsi="Times New Roman" w:cs="Times New Roman"/>
        </w:rPr>
        <w:t>”</w:t>
      </w:r>
      <w:r w:rsidRPr="00FA404A">
        <w:rPr>
          <w:rFonts w:ascii="Times New Roman" w:hAnsi="Times New Roman" w:cs="Times New Roman"/>
        </w:rPr>
        <w:t xml:space="preserve"> </w:t>
      </w:r>
      <w:r w:rsidRPr="00053656">
        <w:rPr>
          <w:rFonts w:ascii="Times New Roman" w:hAnsi="Times New Roman" w:cs="Times New Roman"/>
        </w:rPr>
        <w:t>in acco</w:t>
      </w:r>
      <w:r w:rsidR="000F45E3" w:rsidRPr="00053656">
        <w:rPr>
          <w:rFonts w:ascii="Times New Roman" w:hAnsi="Times New Roman" w:cs="Times New Roman"/>
        </w:rPr>
        <w:t>rdance with the following terms</w:t>
      </w:r>
      <w:r w:rsidR="004013B3">
        <w:rPr>
          <w:rFonts w:ascii="Times New Roman" w:hAnsi="Times New Roman" w:cs="Times New Roman" w:hint="eastAsia"/>
        </w:rPr>
        <w:t>:</w:t>
      </w:r>
    </w:p>
    <w:p w14:paraId="22DCFD71" w14:textId="0C08C74E" w:rsidR="00E309F4" w:rsidRPr="00053656" w:rsidRDefault="00E309F4" w:rsidP="003541F3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Chars="0"/>
        <w:jc w:val="both"/>
        <w:rPr>
          <w:rFonts w:ascii="Times New Roman" w:hAnsi="Times New Roman" w:cs="Times New Roman"/>
        </w:rPr>
      </w:pPr>
      <w:r w:rsidRPr="00053656">
        <w:rPr>
          <w:rFonts w:ascii="Times New Roman" w:hAnsi="Times New Roman" w:cs="Times New Roman"/>
        </w:rPr>
        <w:t xml:space="preserve">I agree to </w:t>
      </w:r>
      <w:r w:rsidR="00343898" w:rsidRPr="00053656">
        <w:rPr>
          <w:rFonts w:ascii="Times New Roman" w:hAnsi="Times New Roman" w:cs="Times New Roman"/>
        </w:rPr>
        <w:t>transfer</w:t>
      </w:r>
      <w:r w:rsidR="00A152A5" w:rsidRPr="00053656">
        <w:rPr>
          <w:rFonts w:ascii="Times New Roman" w:hAnsi="Times New Roman" w:cs="Times New Roman"/>
        </w:rPr>
        <w:t xml:space="preserve"> copyright ownership </w:t>
      </w:r>
      <w:r w:rsidR="00343898" w:rsidRPr="00053656">
        <w:rPr>
          <w:rFonts w:ascii="Times New Roman" w:hAnsi="Times New Roman" w:cs="Times New Roman"/>
        </w:rPr>
        <w:t xml:space="preserve">of this </w:t>
      </w:r>
      <w:r w:rsidRPr="00053656">
        <w:rPr>
          <w:rFonts w:ascii="Times New Roman" w:hAnsi="Times New Roman" w:cs="Times New Roman"/>
        </w:rPr>
        <w:t>paper</w:t>
      </w:r>
      <w:r w:rsidR="00343898" w:rsidRPr="00053656">
        <w:rPr>
          <w:rFonts w:ascii="Times New Roman" w:hAnsi="Times New Roman" w:cs="Times New Roman"/>
        </w:rPr>
        <w:t xml:space="preserve"> </w:t>
      </w:r>
      <w:r w:rsidR="0038385D">
        <w:rPr>
          <w:rFonts w:ascii="Times New Roman" w:hAnsi="Times New Roman" w:cs="Times New Roman"/>
        </w:rPr>
        <w:t xml:space="preserve">in its entirety </w:t>
      </w:r>
      <w:r w:rsidR="00343898" w:rsidRPr="00053656">
        <w:rPr>
          <w:rFonts w:ascii="Times New Roman" w:hAnsi="Times New Roman" w:cs="Times New Roman"/>
        </w:rPr>
        <w:t>to the Journal of Business Administration</w:t>
      </w:r>
      <w:r w:rsidR="00B37467">
        <w:rPr>
          <w:rFonts w:ascii="Times New Roman" w:hAnsi="Times New Roman" w:cs="Times New Roman" w:hint="eastAsia"/>
        </w:rPr>
        <w:t xml:space="preserve"> </w:t>
      </w:r>
      <w:r w:rsidR="00F47BBC" w:rsidRPr="00053656">
        <w:rPr>
          <w:rFonts w:ascii="Times New Roman" w:hAnsi="Times New Roman" w:cs="Times New Roman"/>
        </w:rPr>
        <w:t xml:space="preserve">starting from </w:t>
      </w:r>
      <w:r w:rsidRPr="00053656">
        <w:rPr>
          <w:rFonts w:ascii="Times New Roman" w:hAnsi="Times New Roman" w:cs="Times New Roman"/>
        </w:rPr>
        <w:t>the date of</w:t>
      </w:r>
      <w:r w:rsidR="00343898" w:rsidRPr="00053656">
        <w:rPr>
          <w:rFonts w:ascii="Times New Roman" w:hAnsi="Times New Roman" w:cs="Times New Roman"/>
        </w:rPr>
        <w:t xml:space="preserve"> its publication.</w:t>
      </w:r>
      <w:r w:rsidR="00F47BBC" w:rsidRPr="00053656">
        <w:rPr>
          <w:rFonts w:ascii="Times New Roman" w:hAnsi="Times New Roman" w:cs="Times New Roman"/>
        </w:rPr>
        <w:t xml:space="preserve"> By granting this assignment of copyright to the Journal of Business Administration, I agree </w:t>
      </w:r>
      <w:r w:rsidR="0038385D">
        <w:rPr>
          <w:rFonts w:ascii="Times New Roman" w:hAnsi="Times New Roman" w:cs="Times New Roman"/>
        </w:rPr>
        <w:t xml:space="preserve">to </w:t>
      </w:r>
      <w:r w:rsidR="00F47BBC" w:rsidRPr="00053656">
        <w:rPr>
          <w:rFonts w:ascii="Times New Roman" w:hAnsi="Times New Roman" w:cs="Times New Roman"/>
        </w:rPr>
        <w:t xml:space="preserve">and allow </w:t>
      </w:r>
      <w:r w:rsidR="0038385D">
        <w:rPr>
          <w:rFonts w:ascii="Times New Roman" w:hAnsi="Times New Roman" w:cs="Times New Roman"/>
        </w:rPr>
        <w:t xml:space="preserve">for </w:t>
      </w:r>
      <w:r w:rsidR="00F47BBC" w:rsidRPr="00053656">
        <w:rPr>
          <w:rFonts w:ascii="Times New Roman" w:hAnsi="Times New Roman" w:cs="Times New Roman"/>
        </w:rPr>
        <w:t xml:space="preserve">redistribution of this paper by the Journal of Business Administration in </w:t>
      </w:r>
      <w:r w:rsidR="00AF16CD">
        <w:rPr>
          <w:rFonts w:ascii="Times New Roman" w:hAnsi="Times New Roman" w:cs="Times New Roman" w:hint="eastAsia"/>
        </w:rPr>
        <w:t>h</w:t>
      </w:r>
      <w:r w:rsidR="00AF16CD">
        <w:rPr>
          <w:rFonts w:ascii="Times New Roman" w:hAnsi="Times New Roman" w:cs="Times New Roman"/>
        </w:rPr>
        <w:t>ardcopy</w:t>
      </w:r>
      <w:r w:rsidR="00F47BBC" w:rsidRPr="00053656">
        <w:rPr>
          <w:rFonts w:ascii="Times New Roman" w:hAnsi="Times New Roman" w:cs="Times New Roman"/>
        </w:rPr>
        <w:t xml:space="preserve"> and electronic formats, as well as digital document-delivery services and databases.</w:t>
      </w:r>
      <w:r w:rsidR="00343898" w:rsidRPr="00053656">
        <w:rPr>
          <w:rFonts w:ascii="Times New Roman" w:hAnsi="Times New Roman" w:cs="Times New Roman"/>
        </w:rPr>
        <w:t xml:space="preserve"> </w:t>
      </w:r>
      <w:r w:rsidR="00CA3118" w:rsidRPr="00053656">
        <w:rPr>
          <w:rFonts w:ascii="Times New Roman" w:hAnsi="Times New Roman" w:cs="Times New Roman"/>
        </w:rPr>
        <w:t xml:space="preserve"> </w:t>
      </w:r>
    </w:p>
    <w:p w14:paraId="12F3A18F" w14:textId="3EAE1610" w:rsidR="00B7721C" w:rsidRPr="00053656" w:rsidRDefault="00E309F4" w:rsidP="003541F3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Chars="0"/>
        <w:jc w:val="both"/>
        <w:rPr>
          <w:rFonts w:ascii="Times New Roman" w:hAnsi="Times New Roman" w:cs="Times New Roman"/>
        </w:rPr>
      </w:pPr>
      <w:r w:rsidRPr="00053656">
        <w:rPr>
          <w:rFonts w:ascii="Times New Roman" w:hAnsi="Times New Roman" w:cs="Times New Roman"/>
        </w:rPr>
        <w:t xml:space="preserve">I guarantee that </w:t>
      </w:r>
      <w:r w:rsidR="00CA3118" w:rsidRPr="00053656">
        <w:rPr>
          <w:rFonts w:ascii="Times New Roman" w:hAnsi="Times New Roman" w:cs="Times New Roman"/>
        </w:rPr>
        <w:t xml:space="preserve">the paper is </w:t>
      </w:r>
      <w:r w:rsidRPr="00053656">
        <w:rPr>
          <w:rFonts w:ascii="Times New Roman" w:hAnsi="Times New Roman" w:cs="Times New Roman"/>
        </w:rPr>
        <w:t xml:space="preserve">original, </w:t>
      </w:r>
      <w:r w:rsidR="0038385D">
        <w:rPr>
          <w:rFonts w:ascii="Times New Roman" w:hAnsi="Times New Roman" w:cs="Times New Roman"/>
        </w:rPr>
        <w:t xml:space="preserve">does </w:t>
      </w:r>
      <w:r w:rsidRPr="00053656">
        <w:rPr>
          <w:rFonts w:ascii="Times New Roman" w:hAnsi="Times New Roman" w:cs="Times New Roman"/>
        </w:rPr>
        <w:t>no</w:t>
      </w:r>
      <w:r w:rsidR="0038385D">
        <w:rPr>
          <w:rFonts w:ascii="Times New Roman" w:hAnsi="Times New Roman" w:cs="Times New Roman"/>
        </w:rPr>
        <w:t>t</w:t>
      </w:r>
      <w:r w:rsidRPr="00053656">
        <w:rPr>
          <w:rFonts w:ascii="Times New Roman" w:hAnsi="Times New Roman" w:cs="Times New Roman"/>
        </w:rPr>
        <w:t xml:space="preserve"> infringe</w:t>
      </w:r>
      <w:r w:rsidR="0038385D">
        <w:rPr>
          <w:rFonts w:ascii="Times New Roman" w:hAnsi="Times New Roman" w:cs="Times New Roman"/>
        </w:rPr>
        <w:t xml:space="preserve"> on</w:t>
      </w:r>
      <w:r w:rsidRPr="00053656">
        <w:rPr>
          <w:rFonts w:ascii="Times New Roman" w:hAnsi="Times New Roman" w:cs="Times New Roman"/>
        </w:rPr>
        <w:t xml:space="preserve"> the copyright of others,</w:t>
      </w:r>
      <w:r w:rsidR="00CA3118" w:rsidRPr="00053656">
        <w:rPr>
          <w:rFonts w:ascii="Times New Roman" w:hAnsi="Times New Roman" w:cs="Times New Roman"/>
        </w:rPr>
        <w:t xml:space="preserve"> a</w:t>
      </w:r>
      <w:r w:rsidRPr="00053656">
        <w:rPr>
          <w:rFonts w:ascii="Times New Roman" w:hAnsi="Times New Roman" w:cs="Times New Roman"/>
        </w:rPr>
        <w:t xml:space="preserve">nd has not been published in </w:t>
      </w:r>
      <w:r w:rsidR="0038385D">
        <w:rPr>
          <w:rFonts w:ascii="Times New Roman" w:hAnsi="Times New Roman" w:cs="Times New Roman"/>
        </w:rPr>
        <w:t>any other</w:t>
      </w:r>
      <w:r w:rsidRPr="00053656">
        <w:rPr>
          <w:rFonts w:ascii="Times New Roman" w:hAnsi="Times New Roman" w:cs="Times New Roman"/>
        </w:rPr>
        <w:t xml:space="preserve"> journal or book</w:t>
      </w:r>
      <w:r w:rsidR="00CA3118" w:rsidRPr="00053656">
        <w:rPr>
          <w:rFonts w:ascii="Times New Roman" w:hAnsi="Times New Roman" w:cs="Times New Roman"/>
        </w:rPr>
        <w:t xml:space="preserve">. </w:t>
      </w:r>
      <w:r w:rsidR="00330EA0" w:rsidRPr="00053656">
        <w:rPr>
          <w:rFonts w:ascii="Times New Roman" w:hAnsi="Times New Roman" w:cs="Times New Roman"/>
        </w:rPr>
        <w:t>Copies of these permissions are enclosed.</w:t>
      </w:r>
    </w:p>
    <w:p w14:paraId="2789A5B2" w14:textId="704C94F9" w:rsidR="00A24E64" w:rsidRPr="00053656" w:rsidRDefault="00A84F16" w:rsidP="003541F3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Chars="0"/>
        <w:jc w:val="both"/>
        <w:rPr>
          <w:rFonts w:ascii="Times New Roman" w:hAnsi="Times New Roman" w:cs="Times New Roman"/>
        </w:rPr>
      </w:pPr>
      <w:r w:rsidRPr="00053656">
        <w:rPr>
          <w:rFonts w:ascii="Times New Roman" w:hAnsi="Times New Roman" w:cs="Times New Roman"/>
        </w:rPr>
        <w:t>The authors have the right to make copies (</w:t>
      </w:r>
      <w:r w:rsidR="0038385D">
        <w:rPr>
          <w:rFonts w:ascii="Times New Roman" w:hAnsi="Times New Roman" w:cs="Times New Roman"/>
        </w:rPr>
        <w:t>hardcopy</w:t>
      </w:r>
      <w:r w:rsidRPr="00053656">
        <w:rPr>
          <w:rFonts w:ascii="Times New Roman" w:hAnsi="Times New Roman" w:cs="Times New Roman"/>
        </w:rPr>
        <w:t xml:space="preserve"> or electronic) of the article for their </w:t>
      </w:r>
      <w:r w:rsidR="0038385D">
        <w:rPr>
          <w:rFonts w:ascii="Times New Roman" w:hAnsi="Times New Roman" w:cs="Times New Roman"/>
        </w:rPr>
        <w:t xml:space="preserve">own </w:t>
      </w:r>
      <w:r w:rsidRPr="00053656">
        <w:rPr>
          <w:rFonts w:ascii="Times New Roman" w:hAnsi="Times New Roman" w:cs="Times New Roman"/>
        </w:rPr>
        <w:t xml:space="preserve">academic research and teaching. The authors shall not copy, reproduce, </w:t>
      </w:r>
      <w:r w:rsidR="0038385D">
        <w:rPr>
          <w:rFonts w:ascii="Times New Roman" w:hAnsi="Times New Roman" w:cs="Times New Roman"/>
        </w:rPr>
        <w:t xml:space="preserve">or </w:t>
      </w:r>
      <w:r w:rsidRPr="00053656">
        <w:rPr>
          <w:rFonts w:ascii="Times New Roman" w:hAnsi="Times New Roman" w:cs="Times New Roman"/>
        </w:rPr>
        <w:t>translate this paper without the permission of Journal</w:t>
      </w:r>
      <w:r w:rsidR="00E309F4" w:rsidRPr="00053656">
        <w:rPr>
          <w:rFonts w:ascii="Times New Roman" w:hAnsi="Times New Roman" w:cs="Times New Roman"/>
        </w:rPr>
        <w:t xml:space="preserve"> Business Administration</w:t>
      </w:r>
      <w:r w:rsidRPr="00053656">
        <w:rPr>
          <w:rFonts w:ascii="Times New Roman" w:hAnsi="Times New Roman" w:cs="Times New Roman"/>
        </w:rPr>
        <w:t>.</w:t>
      </w:r>
    </w:p>
    <w:p w14:paraId="66A660B9" w14:textId="655DF42F" w:rsidR="00B7721C" w:rsidRPr="004703E0" w:rsidRDefault="007B3B7D" w:rsidP="003541F3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Chars="0"/>
        <w:jc w:val="both"/>
        <w:rPr>
          <w:rFonts w:ascii="Times New Roman" w:hAnsi="Times New Roman" w:cs="Times New Roman"/>
        </w:rPr>
      </w:pPr>
      <w:r w:rsidRPr="004703E0">
        <w:rPr>
          <w:rFonts w:ascii="Times New Roman" w:hAnsi="Times New Roman" w:cs="Times New Roman"/>
        </w:rPr>
        <w:t xml:space="preserve">I confirm that I have read and accepted the full </w:t>
      </w:r>
      <w:r w:rsidR="00B37467" w:rsidRPr="004703E0">
        <w:rPr>
          <w:rFonts w:ascii="Times New Roman" w:hAnsi="Times New Roman" w:cs="Times New Roman"/>
        </w:rPr>
        <w:t>publication ethics and publication malpractice statement</w:t>
      </w:r>
      <w:r w:rsidRPr="004703E0">
        <w:rPr>
          <w:rFonts w:ascii="Times New Roman" w:hAnsi="Times New Roman" w:cs="Times New Roman"/>
        </w:rPr>
        <w:t xml:space="preserve"> </w:t>
      </w:r>
      <w:r w:rsidR="00FA404A" w:rsidRPr="004703E0">
        <w:rPr>
          <w:rFonts w:ascii="Times New Roman" w:hAnsi="Times New Roman" w:cs="Times New Roman"/>
        </w:rPr>
        <w:t xml:space="preserve">on the </w:t>
      </w:r>
      <w:r w:rsidR="0049176A" w:rsidRPr="004703E0">
        <w:rPr>
          <w:rFonts w:ascii="Times New Roman" w:hAnsi="Times New Roman" w:cs="Times New Roman"/>
        </w:rPr>
        <w:t>JBA</w:t>
      </w:r>
      <w:r w:rsidR="00FA404A" w:rsidRPr="004703E0">
        <w:rPr>
          <w:rFonts w:ascii="Times New Roman" w:hAnsi="Times New Roman" w:cs="Times New Roman"/>
        </w:rPr>
        <w:t>’s website</w:t>
      </w:r>
      <w:r w:rsidRPr="004703E0">
        <w:rPr>
          <w:rFonts w:ascii="Times New Roman" w:hAnsi="Times New Roman" w:cs="Times New Roman"/>
        </w:rPr>
        <w:t>, and have rea</w:t>
      </w:r>
      <w:r w:rsidR="00053656" w:rsidRPr="004703E0">
        <w:rPr>
          <w:rFonts w:ascii="Times New Roman" w:hAnsi="Times New Roman" w:cs="Times New Roman"/>
        </w:rPr>
        <w:t>d and agree to comply with the j</w:t>
      </w:r>
      <w:r w:rsidRPr="004703E0">
        <w:rPr>
          <w:rFonts w:ascii="Times New Roman" w:hAnsi="Times New Roman" w:cs="Times New Roman"/>
        </w:rPr>
        <w:t>ournal’s policies on publishing ethics</w:t>
      </w:r>
      <w:r w:rsidR="0038385D">
        <w:rPr>
          <w:rFonts w:ascii="Times New Roman" w:hAnsi="Times New Roman" w:cs="Times New Roman"/>
        </w:rPr>
        <w:t>:</w:t>
      </w:r>
      <w:hyperlink r:id="rId8" w:history="1">
        <w:r w:rsidR="0038385D" w:rsidRPr="002672CC">
          <w:rPr>
            <w:rStyle w:val="a9"/>
            <w:rFonts w:ascii="Times New Roman" w:hAnsi="Times New Roman" w:cs="Times New Roman"/>
          </w:rPr>
          <w:t xml:space="preserve"> </w:t>
        </w:r>
        <w:r w:rsidR="00615274" w:rsidRPr="002672CC">
          <w:rPr>
            <w:rStyle w:val="a9"/>
            <w:rFonts w:ascii="Times New Roman" w:hAnsi="Times New Roman" w:cs="Times New Roman"/>
          </w:rPr>
          <w:t>&lt;link&gt;</w:t>
        </w:r>
      </w:hyperlink>
    </w:p>
    <w:p w14:paraId="17D988DA" w14:textId="77777777" w:rsidR="000B345A" w:rsidRDefault="000B345A" w:rsidP="000B345A">
      <w:pPr>
        <w:autoSpaceDE w:val="0"/>
        <w:autoSpaceDN w:val="0"/>
        <w:adjustRightInd w:val="0"/>
        <w:rPr>
          <w:rFonts w:ascii="TimesNewRoman" w:hAnsi="TimesNewRoman" w:cs="TimesNewRoman"/>
          <w:kern w:val="0"/>
          <w:szCs w:val="24"/>
        </w:rPr>
      </w:pPr>
    </w:p>
    <w:p w14:paraId="0F63DF67" w14:textId="77777777" w:rsidR="00615274" w:rsidRDefault="00615274" w:rsidP="000B345A">
      <w:pPr>
        <w:autoSpaceDE w:val="0"/>
        <w:autoSpaceDN w:val="0"/>
        <w:adjustRightInd w:val="0"/>
        <w:rPr>
          <w:rFonts w:ascii="TimesNewRoman" w:hAnsi="TimesNewRoman" w:cs="TimesNewRoman"/>
          <w:kern w:val="0"/>
          <w:szCs w:val="24"/>
        </w:rPr>
      </w:pPr>
    </w:p>
    <w:p w14:paraId="057E1B7C" w14:textId="07E3BE4D" w:rsidR="000B345A" w:rsidRPr="00615274" w:rsidRDefault="000B345A" w:rsidP="000B345A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Cs w:val="24"/>
        </w:rPr>
      </w:pPr>
      <w:r w:rsidRPr="00615274">
        <w:rPr>
          <w:rFonts w:ascii="Times New Roman" w:hAnsi="Times New Roman" w:cs="Times New Roman"/>
          <w:b/>
          <w:kern w:val="0"/>
          <w:szCs w:val="24"/>
        </w:rPr>
        <w:t>Name (print)</w:t>
      </w:r>
      <w:r w:rsidR="004013B3">
        <w:rPr>
          <w:rFonts w:ascii="Times New Roman" w:hAnsi="Times New Roman" w:cs="Times New Roman" w:hint="eastAsia"/>
          <w:b/>
          <w:kern w:val="0"/>
          <w:szCs w:val="24"/>
        </w:rPr>
        <w:t>:</w:t>
      </w:r>
      <w:r w:rsidR="004013B3">
        <w:rPr>
          <w:rFonts w:ascii="Times New Roman" w:hAnsi="Times New Roman" w:cs="Times New Roman"/>
          <w:b/>
          <w:kern w:val="0"/>
          <w:szCs w:val="24"/>
        </w:rPr>
        <w:t xml:space="preserve"> _______________________</w:t>
      </w:r>
    </w:p>
    <w:p w14:paraId="51F105D7" w14:textId="77777777" w:rsidR="000B345A" w:rsidRDefault="000B345A" w:rsidP="000B345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14:paraId="2679DFE0" w14:textId="77777777" w:rsidR="004174AE" w:rsidRPr="00615274" w:rsidRDefault="004174AE" w:rsidP="000B345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14:paraId="2C8E54E4" w14:textId="25498AD8" w:rsidR="00615274" w:rsidRPr="00615274" w:rsidRDefault="000B345A" w:rsidP="00615274">
      <w:pPr>
        <w:rPr>
          <w:rFonts w:ascii="Times New Roman" w:hAnsi="Times New Roman" w:cs="Times New Roman"/>
          <w:szCs w:val="24"/>
        </w:rPr>
      </w:pPr>
      <w:r w:rsidRPr="00615274">
        <w:rPr>
          <w:rFonts w:ascii="Times New Roman" w:hAnsi="Times New Roman" w:cs="Times New Roman"/>
          <w:b/>
          <w:kern w:val="0"/>
          <w:szCs w:val="24"/>
        </w:rPr>
        <w:t>Signature</w:t>
      </w:r>
      <w:r w:rsidR="004013B3">
        <w:rPr>
          <w:rFonts w:ascii="Times New Roman" w:hAnsi="Times New Roman" w:cs="Times New Roman" w:hint="eastAsia"/>
          <w:b/>
          <w:kern w:val="0"/>
          <w:szCs w:val="24"/>
        </w:rPr>
        <w:t>:</w:t>
      </w:r>
      <w:r w:rsidR="004013B3">
        <w:rPr>
          <w:rFonts w:ascii="Times New Roman" w:hAnsi="Times New Roman" w:cs="Times New Roman"/>
          <w:b/>
          <w:kern w:val="0"/>
          <w:szCs w:val="24"/>
        </w:rPr>
        <w:t xml:space="preserve"> </w:t>
      </w:r>
      <w:r w:rsidR="00615274" w:rsidRPr="00615274">
        <w:rPr>
          <w:rFonts w:ascii="Times New Roman" w:hAnsi="Times New Roman" w:cs="Times New Roman"/>
          <w:kern w:val="0"/>
          <w:szCs w:val="24"/>
          <w:u w:val="single"/>
        </w:rPr>
        <w:t xml:space="preserve">                    </w:t>
      </w:r>
      <w:r w:rsidRPr="00615274">
        <w:rPr>
          <w:rFonts w:ascii="Times New Roman" w:hAnsi="Times New Roman" w:cs="Times New Roman"/>
          <w:kern w:val="0"/>
          <w:szCs w:val="24"/>
        </w:rPr>
        <w:t xml:space="preserve">   </w:t>
      </w:r>
      <w:r w:rsidR="00615274" w:rsidRPr="00615274">
        <w:rPr>
          <w:rFonts w:ascii="Times New Roman" w:hAnsi="Times New Roman" w:cs="Times New Roman"/>
          <w:b/>
          <w:kern w:val="0"/>
          <w:szCs w:val="24"/>
        </w:rPr>
        <w:t>Date</w:t>
      </w:r>
      <w:r w:rsidR="004013B3">
        <w:rPr>
          <w:rFonts w:ascii="Times New Roman" w:hAnsi="Times New Roman" w:cs="Times New Roman" w:hint="eastAsia"/>
          <w:b/>
          <w:kern w:val="0"/>
          <w:szCs w:val="24"/>
        </w:rPr>
        <w:t>:</w:t>
      </w:r>
      <w:r w:rsidR="004013B3">
        <w:rPr>
          <w:rFonts w:ascii="Times New Roman" w:hAnsi="Times New Roman" w:cs="Times New Roman"/>
          <w:b/>
          <w:kern w:val="0"/>
          <w:szCs w:val="24"/>
        </w:rPr>
        <w:t xml:space="preserve"> </w:t>
      </w:r>
      <w:r w:rsidR="00615274" w:rsidRPr="00615274">
        <w:rPr>
          <w:rFonts w:ascii="Times New Roman" w:hAnsi="Times New Roman" w:cs="Times New Roman"/>
          <w:kern w:val="0"/>
          <w:szCs w:val="24"/>
          <w:u w:val="single"/>
        </w:rPr>
        <w:t xml:space="preserve">                    </w:t>
      </w:r>
    </w:p>
    <w:p w14:paraId="6B5B715D" w14:textId="77777777" w:rsidR="00615274" w:rsidRPr="00615274" w:rsidRDefault="00615274" w:rsidP="00615274">
      <w:pPr>
        <w:rPr>
          <w:rFonts w:ascii="TimesNewRoman" w:hAnsi="TimesNewRoman" w:cs="TimesNewRoman"/>
          <w:color w:val="FF0000"/>
          <w:kern w:val="0"/>
          <w:szCs w:val="24"/>
        </w:rPr>
      </w:pPr>
      <w:r w:rsidRPr="00615274">
        <w:rPr>
          <w:rFonts w:ascii="TimesNewRoman" w:hAnsi="TimesNewRoman" w:cs="TimesNewRoman"/>
          <w:color w:val="FF0000"/>
          <w:kern w:val="0"/>
          <w:sz w:val="20"/>
          <w:szCs w:val="20"/>
        </w:rPr>
        <w:t>*Note that only one author’s signature is required. Coauthors implicitly delegate authority to the signatory author.</w:t>
      </w:r>
    </w:p>
    <w:sectPr w:rsidR="00615274" w:rsidRPr="00615274" w:rsidSect="006152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C4BC" w14:textId="77777777" w:rsidR="003D23C6" w:rsidRDefault="003D23C6" w:rsidP="00B7721C">
      <w:r>
        <w:separator/>
      </w:r>
    </w:p>
  </w:endnote>
  <w:endnote w:type="continuationSeparator" w:id="0">
    <w:p w14:paraId="42911313" w14:textId="77777777" w:rsidR="003D23C6" w:rsidRDefault="003D23C6" w:rsidP="00B7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B965" w14:textId="77777777" w:rsidR="00B76F7A" w:rsidRDefault="00B76F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34B" w14:textId="77777777" w:rsidR="004174AE" w:rsidRPr="005B1BD2" w:rsidRDefault="004174AE" w:rsidP="003541F3">
    <w:pPr>
      <w:pStyle w:val="a6"/>
      <w:ind w:leftChars="400" w:left="960"/>
      <w:rPr>
        <w:rFonts w:ascii="Times New Roman" w:hAnsi="Times New Roman" w:cs="Times New Roman"/>
      </w:rPr>
    </w:pPr>
    <w:r w:rsidRPr="005B1BD2">
      <w:rPr>
        <w:rFonts w:ascii="Times New Roman" w:eastAsia="Arial Unicode MS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5E8A02D" wp14:editId="5855AFA5">
          <wp:simplePos x="0" y="0"/>
          <wp:positionH relativeFrom="column">
            <wp:posOffset>-1905</wp:posOffset>
          </wp:positionH>
          <wp:positionV relativeFrom="paragraph">
            <wp:posOffset>37465</wp:posOffset>
          </wp:positionV>
          <wp:extent cx="563880" cy="451485"/>
          <wp:effectExtent l="0" t="0" r="7620" b="0"/>
          <wp:wrapSquare wrapText="bothSides"/>
          <wp:docPr id="3" name="圖片 3" descr="http://www.aacsb.ntpu.edu.tw/img/aacsb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acsb.ntpu.edu.tw/img/aacsb_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274" w:rsidRPr="005B1BD2">
      <w:rPr>
        <w:rFonts w:ascii="Times New Roman" w:hAnsi="Times New Roman" w:cs="Times New Roman"/>
      </w:rPr>
      <w:t>Department of Business Administration</w:t>
    </w:r>
    <w:r w:rsidRPr="005B1BD2">
      <w:rPr>
        <w:rFonts w:ascii="Times New Roman" w:hAnsi="Times New Roman" w:cs="Times New Roman"/>
      </w:rPr>
      <w:t>, National Taipei University.</w:t>
    </w:r>
  </w:p>
  <w:p w14:paraId="27C2B3AC" w14:textId="64132851" w:rsidR="00615274" w:rsidRPr="005B1BD2" w:rsidRDefault="004174AE" w:rsidP="003541F3">
    <w:pPr>
      <w:pStyle w:val="a6"/>
      <w:ind w:leftChars="400" w:left="960"/>
      <w:rPr>
        <w:rFonts w:ascii="Times New Roman" w:hAnsi="Times New Roman" w:cs="Times New Roman"/>
      </w:rPr>
    </w:pPr>
    <w:r w:rsidRPr="005B1BD2">
      <w:rPr>
        <w:rFonts w:ascii="Times New Roman" w:hAnsi="Times New Roman" w:cs="Times New Roman"/>
      </w:rPr>
      <w:t>E</w:t>
    </w:r>
    <w:r w:rsidR="00615274" w:rsidRPr="005B1BD2">
      <w:rPr>
        <w:rFonts w:ascii="Times New Roman" w:hAnsi="Times New Roman" w:cs="Times New Roman"/>
      </w:rPr>
      <w:t>-Mail</w:t>
    </w:r>
    <w:r w:rsidR="00615274" w:rsidRPr="005B1BD2">
      <w:rPr>
        <w:rFonts w:ascii="Times New Roman" w:hAnsi="Times New Roman" w:cs="Times New Roman"/>
      </w:rPr>
      <w:t>：</w:t>
    </w:r>
    <w:hyperlink r:id="rId2" w:history="1">
      <w:r w:rsidR="0049176A" w:rsidRPr="007C00EA">
        <w:rPr>
          <w:rStyle w:val="a9"/>
          <w:rFonts w:ascii="Times New Roman" w:hAnsi="Times New Roman" w:cs="Times New Roman"/>
        </w:rPr>
        <w:t>ntpujournal@gmail.com.tw</w:t>
      </w:r>
    </w:hyperlink>
    <w:r w:rsidRPr="005B1BD2">
      <w:rPr>
        <w:rFonts w:ascii="Times New Roman" w:hAnsi="Times New Roman" w:cs="Times New Roman"/>
      </w:rPr>
      <w:t xml:space="preserve"> Tel</w:t>
    </w:r>
    <w:r w:rsidRPr="005B1BD2">
      <w:rPr>
        <w:rFonts w:ascii="Times New Roman" w:hAnsi="Times New Roman" w:cs="Times New Roman"/>
      </w:rPr>
      <w:t>：</w:t>
    </w:r>
    <w:r w:rsidRPr="005B1BD2">
      <w:rPr>
        <w:rFonts w:ascii="Times New Roman" w:hAnsi="Times New Roman" w:cs="Times New Roman"/>
      </w:rPr>
      <w:t>886-2-8674-1111 # 66553</w:t>
    </w:r>
    <w:r w:rsidR="00B76F7A">
      <w:rPr>
        <w:rFonts w:ascii="Times New Roman" w:hAnsi="Times New Roman" w:cs="Times New Roman" w:hint="eastAsia"/>
      </w:rPr>
      <w:t xml:space="preserve"> </w:t>
    </w:r>
    <w:r w:rsidRPr="005B1BD2">
      <w:rPr>
        <w:rFonts w:ascii="Times New Roman" w:hAnsi="Times New Roman" w:cs="Times New Roman"/>
      </w:rPr>
      <w:t>Fax</w:t>
    </w:r>
    <w:r w:rsidRPr="005B1BD2">
      <w:rPr>
        <w:rFonts w:ascii="Times New Roman" w:hAnsi="Times New Roman" w:cs="Times New Roman"/>
      </w:rPr>
      <w:t>：</w:t>
    </w:r>
    <w:r w:rsidRPr="005B1BD2">
      <w:rPr>
        <w:rFonts w:ascii="Times New Roman" w:hAnsi="Times New Roman" w:cs="Times New Roman"/>
      </w:rPr>
      <w:t>886-2-8671-5912</w:t>
    </w:r>
  </w:p>
  <w:p w14:paraId="737395A3" w14:textId="77777777" w:rsidR="00615274" w:rsidRPr="005B1BD2" w:rsidRDefault="00615274" w:rsidP="003541F3">
    <w:pPr>
      <w:pStyle w:val="a6"/>
      <w:ind w:leftChars="400" w:left="960"/>
      <w:rPr>
        <w:rFonts w:ascii="Times New Roman" w:hAnsi="Times New Roman" w:cs="Times New Roman"/>
      </w:rPr>
    </w:pPr>
    <w:r w:rsidRPr="005B1BD2">
      <w:rPr>
        <w:rFonts w:ascii="Times New Roman" w:hAnsi="Times New Roman" w:cs="Times New Roman"/>
      </w:rPr>
      <w:t>San Shia Campus: 151, University Rd., San Shia District, New Taipei City, 23741 Taiwan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6D3E" w14:textId="77777777" w:rsidR="00B76F7A" w:rsidRDefault="00B76F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0442" w14:textId="77777777" w:rsidR="003D23C6" w:rsidRDefault="003D23C6" w:rsidP="00B7721C">
      <w:r>
        <w:separator/>
      </w:r>
    </w:p>
  </w:footnote>
  <w:footnote w:type="continuationSeparator" w:id="0">
    <w:p w14:paraId="3352AA13" w14:textId="77777777" w:rsidR="003D23C6" w:rsidRDefault="003D23C6" w:rsidP="00B7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3692" w14:textId="77777777" w:rsidR="00B76F7A" w:rsidRDefault="00B76F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294A" w14:textId="77777777" w:rsidR="00FA404A" w:rsidRPr="00FA404A" w:rsidRDefault="00FA404A" w:rsidP="00FA404A">
    <w:pPr>
      <w:spacing w:line="360" w:lineRule="auto"/>
      <w:jc w:val="center"/>
      <w:rPr>
        <w:rFonts w:ascii="Arial Unicode MS" w:eastAsia="Arial Unicode MS" w:hAnsi="Arial Unicode MS" w:cs="Arial Unicode MS"/>
      </w:rPr>
    </w:pPr>
    <w:r w:rsidRPr="00FA404A">
      <w:rPr>
        <w:rFonts w:ascii="Arial Unicode MS" w:eastAsia="Arial Unicode MS" w:hAnsi="Arial Unicode MS" w:cs="Arial Unicode MS"/>
      </w:rPr>
      <w:t>Department of Business Administration, National Taipei University</w:t>
    </w:r>
  </w:p>
  <w:p w14:paraId="1694C564" w14:textId="77777777" w:rsidR="00FA404A" w:rsidRDefault="00FA404A" w:rsidP="00FA404A">
    <w:pPr>
      <w:spacing w:line="360" w:lineRule="auto"/>
      <w:jc w:val="center"/>
    </w:pPr>
    <w:r w:rsidRPr="00FA404A">
      <w:rPr>
        <w:rFonts w:ascii="Copperplate Gothic Bold" w:hAnsi="Copperplate Gothic Bold"/>
        <w:sz w:val="28"/>
        <w:szCs w:val="28"/>
      </w:rPr>
      <w:t>Journal of Business Administration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2C92" w14:textId="77777777" w:rsidR="00B76F7A" w:rsidRDefault="00B76F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04440"/>
    <w:multiLevelType w:val="hybridMultilevel"/>
    <w:tmpl w:val="E98058DA"/>
    <w:lvl w:ilvl="0" w:tplc="2F2AC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002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F4"/>
    <w:rsid w:val="0000071A"/>
    <w:rsid w:val="00053656"/>
    <w:rsid w:val="000A1102"/>
    <w:rsid w:val="000A4E20"/>
    <w:rsid w:val="000B329B"/>
    <w:rsid w:val="000B345A"/>
    <w:rsid w:val="000F45E3"/>
    <w:rsid w:val="0010138B"/>
    <w:rsid w:val="001A1D40"/>
    <w:rsid w:val="001A6710"/>
    <w:rsid w:val="002672CC"/>
    <w:rsid w:val="002C7647"/>
    <w:rsid w:val="003230E6"/>
    <w:rsid w:val="00330EA0"/>
    <w:rsid w:val="00343898"/>
    <w:rsid w:val="003541F3"/>
    <w:rsid w:val="0038385D"/>
    <w:rsid w:val="003D23C6"/>
    <w:rsid w:val="003F304A"/>
    <w:rsid w:val="004013B3"/>
    <w:rsid w:val="004174AE"/>
    <w:rsid w:val="004703E0"/>
    <w:rsid w:val="0049176A"/>
    <w:rsid w:val="004D5AFE"/>
    <w:rsid w:val="004F4327"/>
    <w:rsid w:val="0055643B"/>
    <w:rsid w:val="005B1BD2"/>
    <w:rsid w:val="005F3A0C"/>
    <w:rsid w:val="00615274"/>
    <w:rsid w:val="00647EDD"/>
    <w:rsid w:val="006C6E88"/>
    <w:rsid w:val="007348BF"/>
    <w:rsid w:val="007B3B7D"/>
    <w:rsid w:val="008845E8"/>
    <w:rsid w:val="008E7854"/>
    <w:rsid w:val="008F2415"/>
    <w:rsid w:val="009624FB"/>
    <w:rsid w:val="009E63EC"/>
    <w:rsid w:val="00A152A5"/>
    <w:rsid w:val="00A2004F"/>
    <w:rsid w:val="00A24E64"/>
    <w:rsid w:val="00A468AD"/>
    <w:rsid w:val="00A75F14"/>
    <w:rsid w:val="00A84F16"/>
    <w:rsid w:val="00AC04C6"/>
    <w:rsid w:val="00AF16CD"/>
    <w:rsid w:val="00B047BD"/>
    <w:rsid w:val="00B37467"/>
    <w:rsid w:val="00B76F7A"/>
    <w:rsid w:val="00B7721C"/>
    <w:rsid w:val="00BF6EE9"/>
    <w:rsid w:val="00BF7997"/>
    <w:rsid w:val="00C76C9E"/>
    <w:rsid w:val="00CA3118"/>
    <w:rsid w:val="00CD20BA"/>
    <w:rsid w:val="00D22F1C"/>
    <w:rsid w:val="00DE3C3E"/>
    <w:rsid w:val="00E26760"/>
    <w:rsid w:val="00E309F4"/>
    <w:rsid w:val="00E54325"/>
    <w:rsid w:val="00E96406"/>
    <w:rsid w:val="00F07C3F"/>
    <w:rsid w:val="00F47BBC"/>
    <w:rsid w:val="00F54455"/>
    <w:rsid w:val="00F8030C"/>
    <w:rsid w:val="00FA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27307"/>
  <w15:docId w15:val="{13E5092D-2087-420C-81D4-CBF9B733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8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72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721C"/>
    <w:rPr>
      <w:sz w:val="20"/>
      <w:szCs w:val="20"/>
    </w:rPr>
  </w:style>
  <w:style w:type="table" w:styleId="a8">
    <w:name w:val="Table Grid"/>
    <w:basedOn w:val="a1"/>
    <w:uiPriority w:val="39"/>
    <w:rsid w:val="00B77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4E2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F3A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3A0C"/>
  </w:style>
  <w:style w:type="character" w:customStyle="1" w:styleId="ac">
    <w:name w:val="註解文字 字元"/>
    <w:basedOn w:val="a0"/>
    <w:link w:val="ab"/>
    <w:uiPriority w:val="99"/>
    <w:semiHidden/>
    <w:rsid w:val="005F3A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3A0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F3A0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3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F3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4917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a.ntpu.edu.tw/en/page.php?id=80&amp;ids=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tpujournal@gmail.com.tw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36F1-FF1A-4571-A1B5-13B97BF7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1356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4</cp:revision>
  <dcterms:created xsi:type="dcterms:W3CDTF">2022-12-09T12:49:00Z</dcterms:created>
  <dcterms:modified xsi:type="dcterms:W3CDTF">2022-12-09T12:49:00Z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63ac7cc46e2af967cfbcb3e09e522a625683dd4a00504586b74cf811e9fa32e9</vt:lpwstr>
  </property>
</Properties>
</file>